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01" w:rsidRPr="00C13701" w:rsidRDefault="00C13701" w:rsidP="00C1370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3701">
        <w:rPr>
          <w:rFonts w:ascii="Times New Roman" w:hAnsi="Times New Roman" w:cs="Times New Roman"/>
          <w:b/>
          <w:sz w:val="24"/>
          <w:szCs w:val="24"/>
          <w:lang w:val="kk-KZ"/>
        </w:rPr>
        <w:t>ҚР С.С.: Емтихан сұрақтары: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1.ҚР егемендігінің тарихи алғы шарттары.</w:t>
      </w:r>
    </w:p>
    <w:p w:rsidR="00C13701" w:rsidRPr="00C13701" w:rsidRDefault="00C13701" w:rsidP="00C13701">
      <w:pPr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C13701">
        <w:rPr>
          <w:rFonts w:ascii="Times New Roman" w:hAnsi="Times New Roman" w:cs="Times New Roman"/>
          <w:sz w:val="24"/>
          <w:szCs w:val="24"/>
          <w:lang w:val="kk-KZ"/>
        </w:rPr>
        <w:t>2.ҚР тәуелсіздігінің қалыптасуы</w:t>
      </w:r>
    </w:p>
    <w:p w:rsidR="00C13701" w:rsidRPr="00C13701" w:rsidRDefault="00C13701" w:rsidP="00C13701">
      <w:pPr>
        <w:pStyle w:val="a4"/>
        <w:ind w:firstLine="360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3.ҚР рәміздері</w:t>
      </w:r>
    </w:p>
    <w:p w:rsidR="00C13701" w:rsidRPr="00C13701" w:rsidRDefault="00C13701" w:rsidP="00C13701">
      <w:pPr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C13701">
        <w:rPr>
          <w:rFonts w:ascii="Times New Roman" w:hAnsi="Times New Roman" w:cs="Times New Roman"/>
          <w:sz w:val="24"/>
          <w:szCs w:val="24"/>
          <w:lang w:val="kk-KZ"/>
        </w:rPr>
        <w:t>4.ҚР бірінші Президентін сайлау</w:t>
      </w:r>
    </w:p>
    <w:p w:rsidR="00C13701" w:rsidRPr="00C13701" w:rsidRDefault="00C13701" w:rsidP="00C13701">
      <w:pPr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C13701">
        <w:rPr>
          <w:rFonts w:ascii="Times New Roman" w:hAnsi="Times New Roman" w:cs="Times New Roman"/>
          <w:sz w:val="24"/>
          <w:szCs w:val="24"/>
          <w:lang w:val="kk-KZ"/>
        </w:rPr>
        <w:t>5.ҚР сыртқы саясат концепциясының қалыптасуы</w:t>
      </w:r>
    </w:p>
    <w:p w:rsidR="00C13701" w:rsidRPr="00C13701" w:rsidRDefault="00C13701" w:rsidP="00C13701">
      <w:pPr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C13701">
        <w:rPr>
          <w:rFonts w:ascii="Times New Roman" w:hAnsi="Times New Roman" w:cs="Times New Roman"/>
          <w:sz w:val="24"/>
          <w:szCs w:val="24"/>
          <w:lang w:val="kk-KZ"/>
        </w:rPr>
        <w:t>6.ҚР Конституциясы сырт саясат  туралы.</w:t>
      </w:r>
    </w:p>
    <w:p w:rsidR="00C13701" w:rsidRPr="00C13701" w:rsidRDefault="00C13701" w:rsidP="00C13701">
      <w:pPr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C13701">
        <w:rPr>
          <w:rFonts w:ascii="Times New Roman" w:hAnsi="Times New Roman" w:cs="Times New Roman"/>
          <w:sz w:val="24"/>
          <w:szCs w:val="24"/>
          <w:lang w:val="kk-KZ"/>
        </w:rPr>
        <w:t>7.ҚР халықаралық қатынастар жүйесіндегі орны</w:t>
      </w:r>
    </w:p>
    <w:p w:rsidR="00C13701" w:rsidRPr="00C13701" w:rsidRDefault="00C13701" w:rsidP="00C13701">
      <w:pPr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C13701">
        <w:rPr>
          <w:rFonts w:ascii="Times New Roman" w:hAnsi="Times New Roman" w:cs="Times New Roman"/>
          <w:sz w:val="24"/>
          <w:szCs w:val="24"/>
          <w:lang w:val="kk-KZ"/>
        </w:rPr>
        <w:t xml:space="preserve">8.Қазақстанның ұлттық қауіпсіздікті  қамтамасыз етудегі  қызметі </w:t>
      </w:r>
    </w:p>
    <w:p w:rsidR="00C13701" w:rsidRPr="00C13701" w:rsidRDefault="00C13701" w:rsidP="00C13701">
      <w:pPr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C13701">
        <w:rPr>
          <w:rFonts w:ascii="Times New Roman" w:hAnsi="Times New Roman" w:cs="Times New Roman"/>
          <w:sz w:val="24"/>
          <w:szCs w:val="24"/>
          <w:lang w:val="kk-KZ"/>
        </w:rPr>
        <w:t>9.ҚР-ның сыртқы саясаттағы басым бағыттары.</w:t>
      </w:r>
    </w:p>
    <w:p w:rsidR="00C13701" w:rsidRPr="00C13701" w:rsidRDefault="00C13701" w:rsidP="00C13701">
      <w:pPr>
        <w:pStyle w:val="2"/>
        <w:ind w:firstLine="360"/>
        <w:rPr>
          <w:rFonts w:ascii="Times New Roman" w:eastAsia="SimSun" w:hAnsi="Times New Roman"/>
          <w:sz w:val="24"/>
          <w:szCs w:val="24"/>
        </w:rPr>
      </w:pPr>
      <w:r w:rsidRPr="00C13701">
        <w:rPr>
          <w:rFonts w:ascii="Times New Roman" w:eastAsia="SimSun" w:hAnsi="Times New Roman"/>
          <w:sz w:val="24"/>
          <w:szCs w:val="24"/>
        </w:rPr>
        <w:t xml:space="preserve">10.«Қазақстан  – 2030» стратегиялық бағдарламасындағы сыртқы саясат. 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11Қазіргі Қазақстанның  дамуының жетекші бағыттары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12.Қазақстанның сыртқы саяси байланыстарының дамуы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13.Қазақстанның сыртқы экономикалық  байланыстарының дамуы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14.Қазақстанның халықаралық деңгейдегі ұсыныстары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15. Қазіргі Қазақстанның ішкі саясатының басымды бағыттары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 xml:space="preserve">16.Қазіргі кезеңдегі Қазақстанның сыртқы  саясатының басымды бағыттары 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17.Қазақстанның ұлттық қауіпсіздік мәселелері жіне көрші елдер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 xml:space="preserve">18.Қазақстанның  БҰҰ-ға мүше болуы. 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19.Қазақстанның БҰҰ-да жасаған ұсыныстары.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 xml:space="preserve">20.Қазақстанның БҰҰ- дағы Төрағалығы. 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21.Қазақстан және ЮНЕСКО.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22.Қазақстан және ЮНИСЕФ.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23.БҰҰ-ның региональды ұйымдары.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24.БҰҰ-ның аясындағы Қазақстанның сыртқы саяси ұсыныстары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 xml:space="preserve">25. ҚР-ның Орталық Азия елдеріне ұстанған сырт саясатының жетекші бағыттары  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26. ҚР-ның Каспий теңізін игеру ұстанымдары.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27. Арал теңізі мәселелері.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 xml:space="preserve">28. Қазақстанның ОЭС – пен (Организация экономического сотрудничества) қарым - қатынасы 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 xml:space="preserve">29. Қазіргі кезеңдегі бейбітшілік және қарусыздану мәселелері. Қаруға бақылау. 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30. ҚР-ның Атом энергиясы халықаралық агенттікпен (МАГАТЭ) қатынасы.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31. ҚР-ның халықаралық қауіпсіздік жүйелерімен қатынасы  (ОБСЕ және оның институттары).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 xml:space="preserve">32. ҚР-ның Қиыр Шығыс елдеріне бағыттаған сыртқы саясаты. 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33. ҚР-ның АСЕАН елдерімен қатынасының дамуы.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 xml:space="preserve">34. ҚР-ның Араб елдеріне ұстанған сыртқы саясаты. 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35. ҚР-ның Түркия Республикасына ұстанған сыртқы саясаты.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36. ҚР-ҚХР арасында стратегиялық әріптестік қатынасының қалыптасуы.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37. Қазақстан мен Индия қатынастары.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38. Қазақстан мен Пәкістан қатынастары.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39. Қазақстан мен Иран қатынастары.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40. Қазақстанның Европа бағытындағы саясаты.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 xml:space="preserve">41. Қазақстан мен  Европа Одағы қатынастары. 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42. Қазақстан мен Шығыс Европа елдері қатынастары.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lastRenderedPageBreak/>
        <w:t xml:space="preserve">43. Қазақстан мен Батыс Европа елдері қатынастары. 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 xml:space="preserve">44. Қазақстанның Америка континенті елдерге ұстанған сыртқы саясаты.  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 xml:space="preserve">45. ҚР мен АҚШ қарым-қатынастары. 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46. ҚР және БҰҰ-ның Даму Бағдарламасы  (ПРООН-Программа развития ООН).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47. ҚР және ЕЭК (Европалық Экономикалық  Комиссия).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48. ҚР мен ЮНЕСКО қатынастары.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>49. ҚР және СВМДА (Совещание по взаимодействию и мерам доверия в Азии).</w:t>
      </w:r>
    </w:p>
    <w:p w:rsidR="00C13701" w:rsidRPr="00C13701" w:rsidRDefault="00C13701" w:rsidP="00C13701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C13701">
        <w:rPr>
          <w:rFonts w:ascii="Times New Roman" w:hAnsi="Times New Roman"/>
          <w:sz w:val="24"/>
          <w:szCs w:val="24"/>
        </w:rPr>
        <w:t xml:space="preserve">50.ҚР мен РФ қатынастарының дамуы.. </w:t>
      </w:r>
    </w:p>
    <w:p w:rsidR="00C13701" w:rsidRPr="00C13701" w:rsidRDefault="00C13701" w:rsidP="00C137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3701" w:rsidRPr="00C13701" w:rsidRDefault="00C13701" w:rsidP="00C137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3701" w:rsidRPr="00C13701" w:rsidRDefault="00C13701" w:rsidP="00C137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3701" w:rsidRPr="00C13701" w:rsidRDefault="00C13701" w:rsidP="00C137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3701" w:rsidRPr="00C13701" w:rsidRDefault="00C13701" w:rsidP="00C137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3701" w:rsidRPr="00C13701" w:rsidRDefault="00C13701" w:rsidP="00C137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3701" w:rsidRPr="00C13701" w:rsidRDefault="00C13701" w:rsidP="00C137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3701" w:rsidRPr="00C13701" w:rsidRDefault="00C13701" w:rsidP="00C137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3701" w:rsidRPr="00C13701" w:rsidRDefault="00C13701" w:rsidP="00C137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3701" w:rsidRPr="00C13701" w:rsidRDefault="00C13701" w:rsidP="00C137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3701" w:rsidRPr="00C13701" w:rsidRDefault="00C13701" w:rsidP="00C137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3701" w:rsidRPr="00C13701" w:rsidRDefault="00C13701" w:rsidP="00C137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0769" w:rsidRPr="00C13701" w:rsidRDefault="002A0769" w:rsidP="00C1370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A0769" w:rsidRPr="00C13701" w:rsidSect="006A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KZ">
    <w:altName w:val="Times New Roman"/>
    <w:charset w:val="00"/>
    <w:family w:val="roman"/>
    <w:pitch w:val="default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0769"/>
    <w:rsid w:val="00037A90"/>
    <w:rsid w:val="00055683"/>
    <w:rsid w:val="000701F8"/>
    <w:rsid w:val="000715FE"/>
    <w:rsid w:val="0009191B"/>
    <w:rsid w:val="000957D6"/>
    <w:rsid w:val="000B2012"/>
    <w:rsid w:val="000B43C1"/>
    <w:rsid w:val="000D1B27"/>
    <w:rsid w:val="000E1F76"/>
    <w:rsid w:val="000F7B53"/>
    <w:rsid w:val="00106EBA"/>
    <w:rsid w:val="00110A42"/>
    <w:rsid w:val="00112B82"/>
    <w:rsid w:val="00132A1A"/>
    <w:rsid w:val="00181890"/>
    <w:rsid w:val="001C2E2C"/>
    <w:rsid w:val="001E4B20"/>
    <w:rsid w:val="001E5439"/>
    <w:rsid w:val="001F019F"/>
    <w:rsid w:val="00203B55"/>
    <w:rsid w:val="00220E89"/>
    <w:rsid w:val="002302B0"/>
    <w:rsid w:val="00250797"/>
    <w:rsid w:val="00277862"/>
    <w:rsid w:val="00281C5F"/>
    <w:rsid w:val="00290CBA"/>
    <w:rsid w:val="00292F6C"/>
    <w:rsid w:val="002957FD"/>
    <w:rsid w:val="00296FE9"/>
    <w:rsid w:val="002A0769"/>
    <w:rsid w:val="002B08C8"/>
    <w:rsid w:val="002C0CF3"/>
    <w:rsid w:val="002E1EA3"/>
    <w:rsid w:val="002E4D25"/>
    <w:rsid w:val="00311D09"/>
    <w:rsid w:val="00316E4A"/>
    <w:rsid w:val="00334693"/>
    <w:rsid w:val="00336CB5"/>
    <w:rsid w:val="00340F7A"/>
    <w:rsid w:val="003537E7"/>
    <w:rsid w:val="0035593F"/>
    <w:rsid w:val="00377C12"/>
    <w:rsid w:val="003A044C"/>
    <w:rsid w:val="003B3BE4"/>
    <w:rsid w:val="003D0F4B"/>
    <w:rsid w:val="003E7AC3"/>
    <w:rsid w:val="003F7B59"/>
    <w:rsid w:val="004127FD"/>
    <w:rsid w:val="00431459"/>
    <w:rsid w:val="004647CA"/>
    <w:rsid w:val="00480A36"/>
    <w:rsid w:val="004B725A"/>
    <w:rsid w:val="004D7E15"/>
    <w:rsid w:val="004F068A"/>
    <w:rsid w:val="004F537F"/>
    <w:rsid w:val="005003BA"/>
    <w:rsid w:val="00507743"/>
    <w:rsid w:val="0051012B"/>
    <w:rsid w:val="00510453"/>
    <w:rsid w:val="00516D31"/>
    <w:rsid w:val="005226F7"/>
    <w:rsid w:val="00544B31"/>
    <w:rsid w:val="005609CE"/>
    <w:rsid w:val="00566E6C"/>
    <w:rsid w:val="005A7E1B"/>
    <w:rsid w:val="005B085A"/>
    <w:rsid w:val="005D4B25"/>
    <w:rsid w:val="00633308"/>
    <w:rsid w:val="00634261"/>
    <w:rsid w:val="006356DB"/>
    <w:rsid w:val="00685E20"/>
    <w:rsid w:val="006A1130"/>
    <w:rsid w:val="006B68E7"/>
    <w:rsid w:val="006C45B3"/>
    <w:rsid w:val="006D3CFA"/>
    <w:rsid w:val="006D7283"/>
    <w:rsid w:val="006E03AB"/>
    <w:rsid w:val="006E2776"/>
    <w:rsid w:val="00717417"/>
    <w:rsid w:val="00724BE9"/>
    <w:rsid w:val="00770834"/>
    <w:rsid w:val="007861FA"/>
    <w:rsid w:val="0078743C"/>
    <w:rsid w:val="00792033"/>
    <w:rsid w:val="007974EE"/>
    <w:rsid w:val="007D2C2A"/>
    <w:rsid w:val="007D3762"/>
    <w:rsid w:val="007D4080"/>
    <w:rsid w:val="007D78D5"/>
    <w:rsid w:val="0083120F"/>
    <w:rsid w:val="00842049"/>
    <w:rsid w:val="00897E57"/>
    <w:rsid w:val="008A3E05"/>
    <w:rsid w:val="008A5E12"/>
    <w:rsid w:val="008B7557"/>
    <w:rsid w:val="008C5B8E"/>
    <w:rsid w:val="00905F77"/>
    <w:rsid w:val="009814F5"/>
    <w:rsid w:val="00995E48"/>
    <w:rsid w:val="009A3DE4"/>
    <w:rsid w:val="00A3572B"/>
    <w:rsid w:val="00A83C23"/>
    <w:rsid w:val="00A86639"/>
    <w:rsid w:val="00A94D76"/>
    <w:rsid w:val="00B16B8A"/>
    <w:rsid w:val="00B429AE"/>
    <w:rsid w:val="00B54ED0"/>
    <w:rsid w:val="00B62AAA"/>
    <w:rsid w:val="00B64BA4"/>
    <w:rsid w:val="00B86ED9"/>
    <w:rsid w:val="00BA2C7A"/>
    <w:rsid w:val="00BB05AA"/>
    <w:rsid w:val="00BC718F"/>
    <w:rsid w:val="00BE225E"/>
    <w:rsid w:val="00BE560E"/>
    <w:rsid w:val="00C13701"/>
    <w:rsid w:val="00C320F1"/>
    <w:rsid w:val="00C460E1"/>
    <w:rsid w:val="00C51A09"/>
    <w:rsid w:val="00C661FD"/>
    <w:rsid w:val="00C848A1"/>
    <w:rsid w:val="00C8527F"/>
    <w:rsid w:val="00C875C5"/>
    <w:rsid w:val="00CA6D9D"/>
    <w:rsid w:val="00CA6E34"/>
    <w:rsid w:val="00CB7641"/>
    <w:rsid w:val="00CB7F90"/>
    <w:rsid w:val="00CC1853"/>
    <w:rsid w:val="00CE76C1"/>
    <w:rsid w:val="00CF16C5"/>
    <w:rsid w:val="00CF467A"/>
    <w:rsid w:val="00CF46C4"/>
    <w:rsid w:val="00D030B2"/>
    <w:rsid w:val="00D10382"/>
    <w:rsid w:val="00D34E62"/>
    <w:rsid w:val="00D6574A"/>
    <w:rsid w:val="00D66852"/>
    <w:rsid w:val="00D704C5"/>
    <w:rsid w:val="00D707EF"/>
    <w:rsid w:val="00D815A6"/>
    <w:rsid w:val="00D87E3E"/>
    <w:rsid w:val="00DA3A59"/>
    <w:rsid w:val="00DD048E"/>
    <w:rsid w:val="00E021C8"/>
    <w:rsid w:val="00E035E7"/>
    <w:rsid w:val="00E373D8"/>
    <w:rsid w:val="00E416E6"/>
    <w:rsid w:val="00E527DE"/>
    <w:rsid w:val="00E6665D"/>
    <w:rsid w:val="00EA5057"/>
    <w:rsid w:val="00EB102A"/>
    <w:rsid w:val="00EE09BB"/>
    <w:rsid w:val="00F21FA5"/>
    <w:rsid w:val="00F24EA5"/>
    <w:rsid w:val="00F53CF6"/>
    <w:rsid w:val="00F61509"/>
    <w:rsid w:val="00F64B44"/>
    <w:rsid w:val="00F8289C"/>
    <w:rsid w:val="00F847AC"/>
    <w:rsid w:val="00F913AB"/>
    <w:rsid w:val="00FA70D3"/>
    <w:rsid w:val="00FB7FA5"/>
    <w:rsid w:val="00FD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30"/>
  </w:style>
  <w:style w:type="paragraph" w:styleId="2">
    <w:name w:val="heading 2"/>
    <w:basedOn w:val="a"/>
    <w:next w:val="a"/>
    <w:link w:val="20"/>
    <w:semiHidden/>
    <w:unhideWhenUsed/>
    <w:qFormat/>
    <w:rsid w:val="00C13701"/>
    <w:pPr>
      <w:keepNext/>
      <w:spacing w:after="0" w:line="240" w:lineRule="auto"/>
      <w:ind w:firstLine="708"/>
      <w:jc w:val="both"/>
      <w:outlineLvl w:val="1"/>
    </w:pPr>
    <w:rPr>
      <w:rFonts w:ascii="Times New Roman KZ" w:eastAsia="Times New Roman" w:hAnsi="Times New Roman KZ" w:cs="Times New Roman"/>
      <w:b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E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C13701"/>
    <w:rPr>
      <w:rFonts w:ascii="Times New Roman KZ" w:eastAsia="Times New Roman" w:hAnsi="Times New Roman KZ" w:cs="Times New Roman"/>
      <w:b/>
      <w:sz w:val="28"/>
      <w:szCs w:val="20"/>
      <w:lang w:val="kk-KZ" w:eastAsia="ru-RU"/>
    </w:rPr>
  </w:style>
  <w:style w:type="paragraph" w:styleId="a4">
    <w:name w:val="Body Text"/>
    <w:basedOn w:val="a"/>
    <w:link w:val="a5"/>
    <w:semiHidden/>
    <w:unhideWhenUsed/>
    <w:rsid w:val="00C13701"/>
    <w:pPr>
      <w:spacing w:after="0" w:line="240" w:lineRule="auto"/>
      <w:jc w:val="both"/>
    </w:pPr>
    <w:rPr>
      <w:rFonts w:ascii="Times New Roman KZ" w:eastAsia="SimSun" w:hAnsi="Times New Roman KZ" w:cs="Times New Roman"/>
      <w:sz w:val="28"/>
      <w:szCs w:val="20"/>
      <w:lang w:val="kk-KZ" w:eastAsia="ru-RU"/>
    </w:rPr>
  </w:style>
  <w:style w:type="character" w:customStyle="1" w:styleId="a5">
    <w:name w:val="Основной текст Знак"/>
    <w:basedOn w:val="a0"/>
    <w:link w:val="a4"/>
    <w:semiHidden/>
    <w:rsid w:val="00C13701"/>
    <w:rPr>
      <w:rFonts w:ascii="Times New Roman KZ" w:eastAsia="SimSun" w:hAnsi="Times New Roman KZ" w:cs="Times New Roman"/>
      <w:sz w:val="28"/>
      <w:szCs w:val="20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E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Аппакова Галия</dc:creator>
  <cp:lastModifiedBy>User</cp:lastModifiedBy>
  <cp:revision>2</cp:revision>
  <dcterms:created xsi:type="dcterms:W3CDTF">2013-01-18T11:18:00Z</dcterms:created>
  <dcterms:modified xsi:type="dcterms:W3CDTF">2013-01-26T05:56:00Z</dcterms:modified>
</cp:coreProperties>
</file>